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A08" w:rsidRPr="004E339C" w:rsidRDefault="00D10A08" w:rsidP="00D10A08">
      <w:pPr>
        <w:pStyle w:val="a3"/>
        <w:jc w:val="center"/>
        <w:rPr>
          <w:rFonts w:ascii="Times New Roman" w:hAnsi="Times New Roman"/>
          <w:b/>
          <w:sz w:val="28"/>
          <w:szCs w:val="28"/>
          <w:lang w:val="en-US"/>
        </w:rPr>
      </w:pPr>
      <w:r w:rsidRPr="004E339C">
        <w:rPr>
          <w:rFonts w:ascii="Times New Roman" w:hAnsi="Times New Roman"/>
          <w:b/>
          <w:sz w:val="28"/>
          <w:szCs w:val="28"/>
          <w:lang w:val="en-US"/>
        </w:rPr>
        <w:t>1.3 Water pollution</w:t>
      </w:r>
    </w:p>
    <w:p w:rsidR="00D10A08" w:rsidRPr="004E339C" w:rsidRDefault="00D10A08" w:rsidP="00D10A08">
      <w:pPr>
        <w:pStyle w:val="a3"/>
        <w:jc w:val="center"/>
        <w:rPr>
          <w:rFonts w:ascii="Times New Roman" w:hAnsi="Times New Roman"/>
          <w:sz w:val="28"/>
          <w:szCs w:val="28"/>
          <w:lang w:val="en-US"/>
        </w:rPr>
      </w:pPr>
    </w:p>
    <w:p w:rsidR="00D10A08" w:rsidRPr="004E339C" w:rsidRDefault="00D10A08" w:rsidP="00D10A08">
      <w:pPr>
        <w:pStyle w:val="a4"/>
        <w:spacing w:before="0" w:beforeAutospacing="0" w:after="0" w:afterAutospacing="0"/>
        <w:ind w:firstLine="708"/>
        <w:jc w:val="both"/>
        <w:rPr>
          <w:sz w:val="28"/>
          <w:szCs w:val="28"/>
          <w:lang w:val="en-US"/>
        </w:rPr>
      </w:pPr>
      <w:r w:rsidRPr="004E339C">
        <w:rPr>
          <w:rStyle w:val="dropcap"/>
          <w:sz w:val="28"/>
          <w:szCs w:val="28"/>
          <w:lang w:val="en-US"/>
        </w:rPr>
        <w:t>O</w:t>
      </w:r>
      <w:r w:rsidRPr="004E339C">
        <w:rPr>
          <w:sz w:val="28"/>
          <w:szCs w:val="28"/>
          <w:lang w:val="en-US"/>
        </w:rPr>
        <w:t xml:space="preserve">ver two thirds of Earth's surface is covered by water; less than a third is taken up by land. As Earth's population continues to grow, people are putting ever-increasing pressure on the planet's water resources. Poorer water quality means </w:t>
      </w:r>
      <w:r w:rsidRPr="004E339C">
        <w:rPr>
          <w:rStyle w:val="bold"/>
          <w:sz w:val="28"/>
          <w:szCs w:val="28"/>
          <w:lang w:val="en-US"/>
        </w:rPr>
        <w:t>water pollution</w:t>
      </w:r>
      <w:r w:rsidRPr="004E339C">
        <w:rPr>
          <w:sz w:val="28"/>
          <w:szCs w:val="28"/>
          <w:lang w:val="en-US"/>
        </w:rPr>
        <w:t>.</w:t>
      </w:r>
    </w:p>
    <w:p w:rsidR="00D10A08" w:rsidRDefault="00D10A08" w:rsidP="00D10A08">
      <w:pPr>
        <w:pStyle w:val="a4"/>
        <w:spacing w:before="0" w:beforeAutospacing="0" w:after="0" w:afterAutospacing="0"/>
        <w:ind w:firstLine="708"/>
        <w:jc w:val="both"/>
        <w:rPr>
          <w:sz w:val="28"/>
          <w:szCs w:val="28"/>
          <w:lang w:val="en-US"/>
        </w:rPr>
      </w:pPr>
      <w:r w:rsidRPr="004E339C">
        <w:rPr>
          <w:sz w:val="28"/>
          <w:szCs w:val="28"/>
          <w:lang w:val="en-US"/>
        </w:rPr>
        <w:t xml:space="preserve">Water pollution usually means one or more substances have built up in water to such an extent that they cause problems for animals or people. Oceans, lakes, rivers, and other inland waters can naturally clean up a certain amount of pollution by dispersing it harmlessly. </w:t>
      </w:r>
    </w:p>
    <w:p w:rsidR="00D10A08" w:rsidRPr="004E339C" w:rsidRDefault="00D10A08" w:rsidP="00D10A08">
      <w:pPr>
        <w:pStyle w:val="a4"/>
        <w:spacing w:before="0" w:beforeAutospacing="0" w:after="0" w:afterAutospacing="0"/>
        <w:ind w:firstLine="708"/>
        <w:jc w:val="both"/>
        <w:rPr>
          <w:sz w:val="28"/>
          <w:szCs w:val="28"/>
          <w:lang w:val="en-US"/>
        </w:rPr>
      </w:pPr>
      <w:r w:rsidRPr="004E339C">
        <w:rPr>
          <w:sz w:val="28"/>
          <w:szCs w:val="28"/>
          <w:lang w:val="en-US"/>
        </w:rPr>
        <w:t xml:space="preserve">However, water pollution is all about </w:t>
      </w:r>
      <w:r w:rsidRPr="000F2C40">
        <w:rPr>
          <w:rStyle w:val="italic"/>
          <w:sz w:val="28"/>
          <w:szCs w:val="28"/>
          <w:lang w:val="en-US"/>
        </w:rPr>
        <w:t>quantities</w:t>
      </w:r>
      <w:r w:rsidRPr="004E339C">
        <w:rPr>
          <w:sz w:val="28"/>
          <w:szCs w:val="28"/>
          <w:lang w:val="en-US"/>
        </w:rPr>
        <w:t>: how much of a polluting substance is released and how big a volume of water it is released into. A small quantity of a toxic chemical may have little impact if it is spilled into the ocean from a ship. But the same amount of the same chemical can have a much bigger impact pumped into a lake or river, where there is less clean water to disperse it.</w:t>
      </w:r>
    </w:p>
    <w:p w:rsidR="00D10A08" w:rsidRPr="004E339C" w:rsidRDefault="00D10A08" w:rsidP="00D10A08">
      <w:pPr>
        <w:pStyle w:val="a4"/>
        <w:spacing w:before="0" w:beforeAutospacing="0" w:after="0" w:afterAutospacing="0"/>
        <w:ind w:firstLine="708"/>
        <w:jc w:val="both"/>
        <w:rPr>
          <w:sz w:val="28"/>
          <w:szCs w:val="28"/>
          <w:lang w:val="en-US"/>
        </w:rPr>
      </w:pPr>
      <w:r w:rsidRPr="004E339C">
        <w:rPr>
          <w:sz w:val="28"/>
          <w:szCs w:val="28"/>
          <w:lang w:val="en-US"/>
        </w:rPr>
        <w:t xml:space="preserve">Water resources like huge oceans, lakes, and rivers are called </w:t>
      </w:r>
      <w:r w:rsidRPr="004E339C">
        <w:rPr>
          <w:rStyle w:val="bold"/>
          <w:sz w:val="28"/>
          <w:szCs w:val="28"/>
          <w:lang w:val="en-US"/>
        </w:rPr>
        <w:t>surface waters</w:t>
      </w:r>
      <w:r w:rsidRPr="004E339C">
        <w:rPr>
          <w:sz w:val="28"/>
          <w:szCs w:val="28"/>
          <w:lang w:val="en-US"/>
        </w:rPr>
        <w:t xml:space="preserve">. The most obvious type of water pollution affects surface waters. For example, a spill from an oil tanker creates an oil slick that can affect a vast area of the ocean. </w:t>
      </w:r>
    </w:p>
    <w:p w:rsidR="00D10A08" w:rsidRPr="004E339C" w:rsidRDefault="00D10A08" w:rsidP="00D10A08">
      <w:pPr>
        <w:pStyle w:val="a4"/>
        <w:spacing w:before="0" w:beforeAutospacing="0" w:after="0" w:afterAutospacing="0"/>
        <w:jc w:val="both"/>
        <w:rPr>
          <w:sz w:val="28"/>
          <w:szCs w:val="28"/>
          <w:lang w:val="en-US"/>
        </w:rPr>
      </w:pPr>
      <w:r>
        <w:rPr>
          <w:sz w:val="28"/>
          <w:szCs w:val="28"/>
          <w:lang w:val="en-US"/>
        </w:rPr>
        <w:tab/>
      </w:r>
      <w:r w:rsidRPr="004E339C">
        <w:rPr>
          <w:sz w:val="28"/>
          <w:szCs w:val="28"/>
          <w:lang w:val="en-US"/>
        </w:rPr>
        <w:t xml:space="preserve">Besides a great deal of water is held in underground rock structures known as aquifers, it is known as </w:t>
      </w:r>
      <w:r w:rsidRPr="004E339C">
        <w:rPr>
          <w:rStyle w:val="bold"/>
          <w:sz w:val="28"/>
          <w:szCs w:val="28"/>
          <w:lang w:val="en-US"/>
        </w:rPr>
        <w:t>groundwater</w:t>
      </w:r>
      <w:r w:rsidRPr="004E339C">
        <w:rPr>
          <w:sz w:val="28"/>
          <w:szCs w:val="28"/>
          <w:lang w:val="en-US"/>
        </w:rPr>
        <w:t>. Aquifers feed our rivers and supply much of our drinking water. They too can become polluted, Groundwater pollution is much less obvious than surface-water pollution, but is no less of a problem.</w:t>
      </w:r>
    </w:p>
    <w:p w:rsidR="00D10A08" w:rsidRPr="004E339C" w:rsidRDefault="00D10A08" w:rsidP="00D10A08">
      <w:pPr>
        <w:pStyle w:val="a4"/>
        <w:spacing w:before="0" w:beforeAutospacing="0" w:after="0" w:afterAutospacing="0"/>
        <w:ind w:firstLine="708"/>
        <w:jc w:val="both"/>
        <w:rPr>
          <w:sz w:val="28"/>
          <w:szCs w:val="28"/>
          <w:lang w:val="en-US"/>
        </w:rPr>
      </w:pPr>
      <w:r w:rsidRPr="004E339C">
        <w:rPr>
          <w:sz w:val="28"/>
          <w:szCs w:val="28"/>
          <w:lang w:val="en-US"/>
        </w:rPr>
        <w:t xml:space="preserve">Surface waters and groundwater are the two types of water resources that pollution affects. There are also two different ways in which pollution can occur. If pollution comes from a single location, such as a discharge pipe attached to a factory (an oil spill from a tanker, a discharge from a smoke stack, factory chimney), it is known as </w:t>
      </w:r>
      <w:r w:rsidRPr="004E339C">
        <w:rPr>
          <w:rStyle w:val="bold"/>
          <w:sz w:val="28"/>
          <w:szCs w:val="28"/>
          <w:lang w:val="en-US"/>
        </w:rPr>
        <w:t>point-source pollution</w:t>
      </w:r>
      <w:r w:rsidRPr="004E339C">
        <w:rPr>
          <w:sz w:val="28"/>
          <w:szCs w:val="28"/>
          <w:lang w:val="en-US"/>
        </w:rPr>
        <w:t xml:space="preserve">. A great deal of water pollution happens not from one single source but from many different scattered sources. This is called </w:t>
      </w:r>
      <w:r w:rsidRPr="004E339C">
        <w:rPr>
          <w:rStyle w:val="bold"/>
          <w:sz w:val="28"/>
          <w:szCs w:val="28"/>
          <w:lang w:val="en-US"/>
        </w:rPr>
        <w:t>nonpoint-source pollution</w:t>
      </w:r>
      <w:r w:rsidRPr="004E339C">
        <w:rPr>
          <w:sz w:val="28"/>
          <w:szCs w:val="28"/>
          <w:lang w:val="en-US"/>
        </w:rPr>
        <w:t xml:space="preserve">. Sometimes pollution that enters the environment in one place has an effect hundreds or even thousands of miles away. This is known as </w:t>
      </w:r>
      <w:r w:rsidRPr="004E339C">
        <w:rPr>
          <w:rStyle w:val="bold"/>
          <w:sz w:val="28"/>
          <w:szCs w:val="28"/>
          <w:lang w:val="en-US"/>
        </w:rPr>
        <w:t>transboundary pollution</w:t>
      </w:r>
      <w:r w:rsidRPr="004E339C">
        <w:rPr>
          <w:sz w:val="28"/>
          <w:szCs w:val="28"/>
          <w:lang w:val="en-US"/>
        </w:rPr>
        <w:t xml:space="preserve">. </w:t>
      </w:r>
    </w:p>
    <w:p w:rsidR="00D10A08" w:rsidRPr="004E339C" w:rsidRDefault="00D10A08" w:rsidP="00D10A08">
      <w:pPr>
        <w:pStyle w:val="a4"/>
        <w:spacing w:before="0" w:beforeAutospacing="0" w:after="0" w:afterAutospacing="0"/>
        <w:ind w:firstLine="708"/>
        <w:jc w:val="both"/>
        <w:rPr>
          <w:sz w:val="28"/>
          <w:szCs w:val="28"/>
          <w:lang w:val="en-US"/>
        </w:rPr>
      </w:pPr>
      <w:r w:rsidRPr="004E339C">
        <w:rPr>
          <w:sz w:val="28"/>
          <w:szCs w:val="28"/>
          <w:lang w:val="en-US"/>
        </w:rPr>
        <w:t xml:space="preserve">Water pollution is usually less obvious and hard to detect. There are two main ways of measuring the quality of water. One is to take samples of the water and measure the concentrations of different chemicals that it contains. If the chemicals are dangerous or the concentrations are too great, we can regard the water as polluted. Measurements like this are known as </w:t>
      </w:r>
      <w:r w:rsidRPr="004E339C">
        <w:rPr>
          <w:rStyle w:val="bold"/>
          <w:sz w:val="28"/>
          <w:szCs w:val="28"/>
          <w:lang w:val="en-US"/>
        </w:rPr>
        <w:t>chemical indicators</w:t>
      </w:r>
      <w:r w:rsidRPr="004E339C">
        <w:rPr>
          <w:sz w:val="28"/>
          <w:szCs w:val="28"/>
          <w:lang w:val="en-US"/>
        </w:rPr>
        <w:t xml:space="preserve"> of water quality. Another way to measure water quality involves examining the fish, insects, and other invertebrates that the water will support. If many different types of creatures can live in a river, the quality is likely to be very good; if the river supports no fish life at all, the quality is obviously much poorer. Measurements like this are called </w:t>
      </w:r>
      <w:r w:rsidRPr="004E339C">
        <w:rPr>
          <w:rStyle w:val="bold"/>
          <w:sz w:val="28"/>
          <w:szCs w:val="28"/>
          <w:lang w:val="en-US"/>
        </w:rPr>
        <w:t>biological indicators</w:t>
      </w:r>
      <w:r w:rsidRPr="004E339C">
        <w:rPr>
          <w:sz w:val="28"/>
          <w:szCs w:val="28"/>
          <w:lang w:val="en-US"/>
        </w:rPr>
        <w:t xml:space="preserve"> of water quality.</w:t>
      </w:r>
    </w:p>
    <w:p w:rsidR="00D10A08" w:rsidRPr="004E339C" w:rsidRDefault="00D10A08" w:rsidP="00D10A08">
      <w:pPr>
        <w:pStyle w:val="a4"/>
        <w:spacing w:before="0" w:beforeAutospacing="0" w:after="0" w:afterAutospacing="0"/>
        <w:ind w:firstLine="708"/>
        <w:jc w:val="both"/>
        <w:rPr>
          <w:sz w:val="28"/>
          <w:szCs w:val="28"/>
          <w:lang w:val="en-US"/>
        </w:rPr>
      </w:pPr>
      <w:r w:rsidRPr="004E339C">
        <w:rPr>
          <w:sz w:val="28"/>
          <w:szCs w:val="28"/>
          <w:lang w:val="en-US"/>
        </w:rPr>
        <w:t xml:space="preserve">Most water pollution doesn't begin in the water itself. Take the oceans: around 80 percent of ocean pollution enters our seas from the land. Virtually any human activity can have an effect on the quality of our water environment. When farmers fertilize the fields, the chemicals they use are gradually washed by rain into the groundwater or surface waters nearby. Sometimes the causes of water pollution are quite surprising. Chemicals released by smokestacks (chimneys) can enter the atmosphere and then fall back to earth as rain, entering seas, rivers, and lakes and causing water pollution. That's called </w:t>
      </w:r>
      <w:r w:rsidRPr="004E339C">
        <w:rPr>
          <w:rStyle w:val="bold"/>
          <w:sz w:val="28"/>
          <w:szCs w:val="28"/>
          <w:lang w:val="en-US"/>
        </w:rPr>
        <w:lastRenderedPageBreak/>
        <w:t>atmospheric deposition</w:t>
      </w:r>
      <w:r w:rsidRPr="004E339C">
        <w:rPr>
          <w:sz w:val="28"/>
          <w:szCs w:val="28"/>
          <w:lang w:val="en-US"/>
        </w:rPr>
        <w:t>. Water pollution has many different causes and this is one of the reasons why it is such a difficult problem to solve.</w:t>
      </w:r>
    </w:p>
    <w:p w:rsidR="00D10A08" w:rsidRPr="004E339C" w:rsidRDefault="00D10A08" w:rsidP="00D10A08">
      <w:pPr>
        <w:pStyle w:val="a4"/>
        <w:spacing w:before="0" w:beforeAutospacing="0" w:after="0" w:afterAutospacing="0"/>
        <w:rPr>
          <w:sz w:val="28"/>
          <w:szCs w:val="28"/>
          <w:lang w:val="en-US"/>
        </w:rPr>
      </w:pPr>
    </w:p>
    <w:p w:rsidR="00D212F2" w:rsidRPr="004E339C" w:rsidRDefault="00D212F2" w:rsidP="00D212F2">
      <w:pPr>
        <w:pStyle w:val="a3"/>
        <w:rPr>
          <w:rFonts w:ascii="Times New Roman" w:hAnsi="Times New Roman"/>
          <w:spacing w:val="20"/>
          <w:sz w:val="28"/>
          <w:szCs w:val="28"/>
          <w:lang w:val="en-US"/>
        </w:rPr>
      </w:pPr>
      <w:r w:rsidRPr="004E339C">
        <w:rPr>
          <w:rFonts w:ascii="Times New Roman" w:hAnsi="Times New Roman"/>
          <w:spacing w:val="20"/>
          <w:sz w:val="28"/>
          <w:szCs w:val="28"/>
          <w:lang w:val="en-US"/>
        </w:rPr>
        <w:t>Activity 1 Match the terms with their definition</w:t>
      </w:r>
    </w:p>
    <w:p w:rsidR="00D212F2" w:rsidRPr="004E339C" w:rsidRDefault="00D212F2" w:rsidP="00D212F2">
      <w:pPr>
        <w:pStyle w:val="a3"/>
        <w:rPr>
          <w:rFonts w:ascii="Times New Roman" w:hAnsi="Times New Roman"/>
          <w:b/>
          <w:sz w:val="28"/>
          <w:szCs w:val="28"/>
          <w:lang w:val="en-US"/>
        </w:rPr>
      </w:pP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2"/>
        <w:gridCol w:w="7512"/>
      </w:tblGrid>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1. surface</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a)</w:t>
            </w:r>
            <w:r w:rsidRPr="000F2C40">
              <w:rPr>
                <w:rStyle w:val="20"/>
                <w:rFonts w:ascii="Times New Roman" w:eastAsia="Calibri" w:hAnsi="Times New Roman"/>
                <w:lang w:val="en"/>
              </w:rPr>
              <w:t xml:space="preserve"> </w:t>
            </w:r>
            <w:r w:rsidRPr="000F2C40">
              <w:rPr>
                <w:rStyle w:val="definition"/>
                <w:rFonts w:ascii="Times New Roman" w:hAnsi="Times New Roman"/>
                <w:sz w:val="28"/>
                <w:szCs w:val="28"/>
                <w:lang w:val="en"/>
              </w:rPr>
              <w:t>discover or identify the presence or existence of something</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2. pollution</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b) </w:t>
            </w:r>
            <w:r w:rsidRPr="000F2C40">
              <w:rPr>
                <w:rStyle w:val="definition"/>
                <w:rFonts w:ascii="Times New Roman" w:hAnsi="Times New Roman"/>
                <w:sz w:val="28"/>
                <w:szCs w:val="28"/>
                <w:lang w:val="en"/>
              </w:rPr>
              <w:t>water held underground in the soil or in pores and crevices in rock</w:t>
            </w:r>
            <w:r w:rsidRPr="000F2C40">
              <w:rPr>
                <w:rStyle w:val="punctuation"/>
                <w:rFonts w:ascii="Times New Roman" w:hAnsi="Times New Roman"/>
                <w:sz w:val="28"/>
                <w:szCs w:val="28"/>
                <w:lang w:val="en"/>
              </w:rPr>
              <w:t>.</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3. disperse</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c) t</w:t>
            </w:r>
            <w:r w:rsidRPr="000F2C40">
              <w:rPr>
                <w:rStyle w:val="definition"/>
                <w:rFonts w:ascii="Times New Roman" w:hAnsi="Times New Roman"/>
                <w:sz w:val="28"/>
                <w:szCs w:val="28"/>
                <w:lang w:val="en"/>
              </w:rPr>
              <w:t>he outside part or uppermost layer of something</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4. substance</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d) </w:t>
            </w:r>
            <w:r w:rsidRPr="000F2C40">
              <w:rPr>
                <w:rStyle w:val="definition"/>
                <w:rFonts w:ascii="Times New Roman" w:hAnsi="Times New Roman"/>
                <w:sz w:val="28"/>
                <w:szCs w:val="28"/>
                <w:lang w:val="en"/>
              </w:rPr>
              <w:t>A vertical channel or pipe which conducts smoke and combustion gases up from a fire or furnace and typically through the roof of a building:</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5. aquifer</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e) </w:t>
            </w:r>
            <w:r w:rsidRPr="000F2C40">
              <w:rPr>
                <w:rStyle w:val="definition"/>
                <w:rFonts w:ascii="Times New Roman" w:hAnsi="Times New Roman"/>
                <w:sz w:val="28"/>
                <w:szCs w:val="28"/>
                <w:lang w:val="en"/>
              </w:rPr>
              <w:t>a body of permeable rock which can contain or transmit groundwater</w:t>
            </w:r>
            <w:r w:rsidRPr="000F2C40">
              <w:rPr>
                <w:rStyle w:val="punctuation"/>
                <w:rFonts w:ascii="Times New Roman" w:hAnsi="Times New Roman"/>
                <w:sz w:val="28"/>
                <w:szCs w:val="28"/>
                <w:lang w:val="en"/>
              </w:rPr>
              <w:t>.</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6. spill</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kk-KZ"/>
              </w:rPr>
            </w:pPr>
            <w:r w:rsidRPr="000F2C40">
              <w:rPr>
                <w:rFonts w:ascii="Times New Roman" w:hAnsi="Times New Roman"/>
                <w:sz w:val="28"/>
                <w:szCs w:val="28"/>
                <w:lang w:val="en-US"/>
              </w:rPr>
              <w:t>f)</w:t>
            </w:r>
            <w:r w:rsidRPr="000F2C40">
              <w:rPr>
                <w:rFonts w:ascii="Times New Roman" w:hAnsi="Times New Roman"/>
                <w:sz w:val="28"/>
                <w:szCs w:val="28"/>
                <w:lang w:val="kk-KZ"/>
              </w:rPr>
              <w:t xml:space="preserve"> </w:t>
            </w:r>
            <w:r w:rsidRPr="000F2C40">
              <w:rPr>
                <w:rStyle w:val="definition"/>
                <w:rFonts w:ascii="Times New Roman" w:hAnsi="Times New Roman"/>
                <w:sz w:val="28"/>
                <w:szCs w:val="28"/>
                <w:lang w:val="en"/>
              </w:rPr>
              <w:t xml:space="preserve">the action of </w:t>
            </w:r>
            <w:r w:rsidRPr="000F2C40">
              <w:rPr>
                <w:rStyle w:val="definition"/>
                <w:rFonts w:ascii="Times New Roman" w:hAnsi="Times New Roman"/>
                <w:sz w:val="28"/>
                <w:szCs w:val="28"/>
                <w:lang w:val="en-US"/>
              </w:rPr>
              <w:t>releasing</w:t>
            </w:r>
            <w:r w:rsidRPr="000F2C40">
              <w:rPr>
                <w:rStyle w:val="definition"/>
                <w:rFonts w:ascii="Times New Roman" w:hAnsi="Times New Roman"/>
                <w:sz w:val="28"/>
                <w:szCs w:val="28"/>
                <w:lang w:val="en"/>
              </w:rPr>
              <w:t xml:space="preserve"> a liquid, gas, or other substance</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7. discharge</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g) </w:t>
            </w:r>
            <w:r w:rsidRPr="000F2C40">
              <w:rPr>
                <w:rStyle w:val="definition"/>
                <w:rFonts w:ascii="Times New Roman" w:hAnsi="Times New Roman"/>
                <w:sz w:val="28"/>
                <w:szCs w:val="28"/>
                <w:lang w:val="en"/>
              </w:rPr>
              <w:t>a particular kind of matter with uniform properties:</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8. detect</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h) </w:t>
            </w:r>
            <w:r w:rsidRPr="000F2C40">
              <w:rPr>
                <w:rStyle w:val="definition"/>
                <w:rFonts w:ascii="Times New Roman" w:hAnsi="Times New Roman"/>
                <w:sz w:val="28"/>
                <w:szCs w:val="28"/>
                <w:lang w:val="en"/>
              </w:rPr>
              <w:t>The action of accumulating something</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9. measure</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i) </w:t>
            </w:r>
            <w:r w:rsidRPr="000F2C40">
              <w:rPr>
                <w:rStyle w:val="definition"/>
                <w:rFonts w:ascii="Times New Roman" w:hAnsi="Times New Roman"/>
                <w:sz w:val="28"/>
                <w:szCs w:val="28"/>
                <w:lang w:val="en"/>
              </w:rPr>
              <w:t>make (soil or land) more fertile or productive by adding suitable substances to it</w:t>
            </w:r>
            <w:r w:rsidRPr="000F2C40">
              <w:rPr>
                <w:rStyle w:val="punctuation"/>
                <w:rFonts w:ascii="Times New Roman" w:hAnsi="Times New Roman"/>
                <w:sz w:val="28"/>
                <w:szCs w:val="28"/>
                <w:lang w:val="en"/>
              </w:rPr>
              <w:t>.</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10. sample</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j) </w:t>
            </w:r>
            <w:r w:rsidRPr="000F2C40">
              <w:rPr>
                <w:rStyle w:val="definition"/>
                <w:rFonts w:ascii="Times New Roman" w:hAnsi="Times New Roman"/>
                <w:sz w:val="28"/>
                <w:szCs w:val="28"/>
                <w:lang w:val="en"/>
              </w:rPr>
              <w:t>The presence in or introduction into the environment of a substance which has harmful or poisonous effects</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11. invertebrate</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k)</w:t>
            </w:r>
            <w:r w:rsidRPr="000F2C40">
              <w:rPr>
                <w:rStyle w:val="20"/>
                <w:rFonts w:ascii="Times New Roman" w:eastAsia="Calibri" w:hAnsi="Times New Roman"/>
                <w:lang w:val="en"/>
              </w:rPr>
              <w:t xml:space="preserve"> </w:t>
            </w:r>
            <w:r w:rsidRPr="000F2C40">
              <w:rPr>
                <w:rStyle w:val="definition"/>
                <w:rFonts w:ascii="Times New Roman" w:hAnsi="Times New Roman"/>
                <w:sz w:val="28"/>
                <w:szCs w:val="28"/>
                <w:lang w:val="en"/>
              </w:rPr>
              <w:t>A quantity of liquid that has spilled or been spilt</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12. fertilize</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l) </w:t>
            </w:r>
            <w:r w:rsidRPr="000F2C40">
              <w:rPr>
                <w:rStyle w:val="definition"/>
                <w:rFonts w:ascii="Times New Roman" w:hAnsi="Times New Roman"/>
                <w:sz w:val="28"/>
                <w:szCs w:val="28"/>
                <w:lang w:val="en"/>
              </w:rPr>
              <w:t>An animal lacking a backbone, such as an arthropod, mollusk, annelid, coelenterate, etc.</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13. chimney</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m) </w:t>
            </w:r>
            <w:r w:rsidRPr="000F2C40">
              <w:rPr>
                <w:rStyle w:val="definition"/>
                <w:rFonts w:ascii="Times New Roman" w:hAnsi="Times New Roman"/>
                <w:sz w:val="28"/>
                <w:szCs w:val="28"/>
                <w:lang w:val="en"/>
              </w:rPr>
              <w:t>distribute or spread over a wide area:</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14. </w:t>
            </w:r>
            <w:r w:rsidRPr="000F2C40">
              <w:rPr>
                <w:rStyle w:val="bold"/>
                <w:rFonts w:ascii="Times New Roman" w:hAnsi="Times New Roman"/>
                <w:sz w:val="28"/>
                <w:szCs w:val="28"/>
                <w:lang w:val="en-US"/>
              </w:rPr>
              <w:t>deposition</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n) </w:t>
            </w:r>
            <w:r w:rsidRPr="000F2C40">
              <w:rPr>
                <w:rStyle w:val="definition"/>
                <w:rFonts w:ascii="Times New Roman" w:hAnsi="Times New Roman"/>
                <w:sz w:val="28"/>
                <w:szCs w:val="28"/>
                <w:lang w:val="en"/>
              </w:rPr>
              <w:t>a small part or quantity intended to show what the whole is like</w:t>
            </w:r>
          </w:p>
        </w:tc>
      </w:tr>
      <w:tr w:rsidR="00D212F2" w:rsidRPr="000F2C40" w:rsidTr="00010EEC">
        <w:tc>
          <w:tcPr>
            <w:tcW w:w="212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15. </w:t>
            </w:r>
            <w:r w:rsidRPr="000F2C40">
              <w:rPr>
                <w:rStyle w:val="bold"/>
                <w:rFonts w:ascii="Times New Roman" w:hAnsi="Times New Roman"/>
                <w:sz w:val="28"/>
                <w:szCs w:val="28"/>
                <w:lang w:val="en-US"/>
              </w:rPr>
              <w:t>groundwater</w:t>
            </w:r>
          </w:p>
        </w:tc>
        <w:tc>
          <w:tcPr>
            <w:tcW w:w="751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o)</w:t>
            </w:r>
            <w:r w:rsidRPr="000F2C40">
              <w:rPr>
                <w:rStyle w:val="20"/>
                <w:rFonts w:ascii="Times New Roman" w:eastAsia="Calibri" w:hAnsi="Times New Roman"/>
                <w:lang w:val="en"/>
              </w:rPr>
              <w:t xml:space="preserve"> </w:t>
            </w:r>
            <w:r w:rsidRPr="000F2C40">
              <w:rPr>
                <w:rStyle w:val="definition"/>
                <w:rFonts w:ascii="Times New Roman" w:hAnsi="Times New Roman"/>
                <w:sz w:val="28"/>
                <w:szCs w:val="28"/>
                <w:lang w:val="en"/>
              </w:rPr>
              <w:t>ascertain the size, amount, or degree of (something) by using an instrument or device marked in standard units:</w:t>
            </w:r>
          </w:p>
        </w:tc>
      </w:tr>
    </w:tbl>
    <w:p w:rsidR="00D212F2" w:rsidRPr="004E339C" w:rsidRDefault="00D212F2" w:rsidP="00D212F2">
      <w:pPr>
        <w:pStyle w:val="a3"/>
        <w:jc w:val="both"/>
        <w:rPr>
          <w:rFonts w:ascii="Times New Roman" w:hAnsi="Times New Roman"/>
          <w:b/>
          <w:sz w:val="28"/>
          <w:szCs w:val="28"/>
          <w:lang w:val="en-US"/>
        </w:rPr>
      </w:pPr>
    </w:p>
    <w:p w:rsidR="00D212F2" w:rsidRPr="004E339C" w:rsidRDefault="00D212F2" w:rsidP="00D212F2">
      <w:pPr>
        <w:pStyle w:val="a3"/>
        <w:jc w:val="both"/>
        <w:rPr>
          <w:rFonts w:ascii="Times New Roman" w:hAnsi="Times New Roman"/>
          <w:spacing w:val="20"/>
          <w:sz w:val="28"/>
          <w:szCs w:val="28"/>
          <w:lang w:val="en-US"/>
        </w:rPr>
      </w:pPr>
      <w:r w:rsidRPr="004E339C">
        <w:rPr>
          <w:rFonts w:ascii="Times New Roman" w:hAnsi="Times New Roman"/>
          <w:spacing w:val="20"/>
          <w:sz w:val="28"/>
          <w:szCs w:val="28"/>
          <w:lang w:val="en-US"/>
        </w:rPr>
        <w:t>Activity 2 Make word combinations. Translate them into Russian/Kazakh</w:t>
      </w:r>
    </w:p>
    <w:p w:rsidR="00D212F2" w:rsidRPr="004E339C" w:rsidRDefault="00D212F2" w:rsidP="00D212F2">
      <w:pPr>
        <w:pStyle w:val="a3"/>
        <w:jc w:val="both"/>
        <w:rPr>
          <w:rFonts w:ascii="Times New Roman" w:hAnsi="Times New Roman"/>
          <w:b/>
          <w:sz w:val="28"/>
          <w:szCs w:val="28"/>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2"/>
        <w:gridCol w:w="4673"/>
      </w:tblGrid>
      <w:tr w:rsidR="00D212F2" w:rsidRPr="000F2C40" w:rsidTr="00010EEC">
        <w:tc>
          <w:tcPr>
            <w:tcW w:w="467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1. inland </w:t>
            </w:r>
          </w:p>
        </w:tc>
        <w:tc>
          <w:tcPr>
            <w:tcW w:w="4673" w:type="dxa"/>
            <w:shd w:val="clear" w:color="auto" w:fill="auto"/>
          </w:tcPr>
          <w:p w:rsidR="00D212F2" w:rsidRPr="000F2C40" w:rsidRDefault="00D212F2" w:rsidP="00010EEC">
            <w:pPr>
              <w:pStyle w:val="a3"/>
              <w:jc w:val="both"/>
              <w:rPr>
                <w:rFonts w:ascii="Times New Roman" w:hAnsi="Times New Roman"/>
                <w:b/>
                <w:sz w:val="28"/>
                <w:szCs w:val="28"/>
                <w:lang w:val="en-US"/>
              </w:rPr>
            </w:pPr>
            <w:r w:rsidRPr="000F2C40">
              <w:rPr>
                <w:rStyle w:val="bold"/>
                <w:rFonts w:ascii="Times New Roman" w:hAnsi="Times New Roman"/>
                <w:sz w:val="28"/>
                <w:szCs w:val="28"/>
                <w:lang w:val="en-US"/>
              </w:rPr>
              <w:t>indicators</w:t>
            </w:r>
          </w:p>
        </w:tc>
      </w:tr>
      <w:tr w:rsidR="00D212F2" w:rsidRPr="000F2C40" w:rsidTr="00010EEC">
        <w:tc>
          <w:tcPr>
            <w:tcW w:w="467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2. toxic </w:t>
            </w:r>
          </w:p>
        </w:tc>
        <w:tc>
          <w:tcPr>
            <w:tcW w:w="4673" w:type="dxa"/>
            <w:shd w:val="clear" w:color="auto" w:fill="auto"/>
          </w:tcPr>
          <w:p w:rsidR="00D212F2" w:rsidRPr="000F2C40" w:rsidRDefault="00D212F2" w:rsidP="00010EEC">
            <w:pPr>
              <w:pStyle w:val="a3"/>
              <w:jc w:val="both"/>
              <w:rPr>
                <w:rFonts w:ascii="Times New Roman" w:hAnsi="Times New Roman"/>
                <w:b/>
                <w:sz w:val="28"/>
                <w:szCs w:val="28"/>
                <w:lang w:val="en-US"/>
              </w:rPr>
            </w:pPr>
            <w:r w:rsidRPr="000F2C40">
              <w:rPr>
                <w:rFonts w:ascii="Times New Roman" w:hAnsi="Times New Roman"/>
                <w:sz w:val="28"/>
                <w:szCs w:val="28"/>
                <w:lang w:val="en-US"/>
              </w:rPr>
              <w:t>the concentrations</w:t>
            </w:r>
          </w:p>
        </w:tc>
      </w:tr>
      <w:tr w:rsidR="00D212F2" w:rsidRPr="000F2C40" w:rsidTr="00010EEC">
        <w:tc>
          <w:tcPr>
            <w:tcW w:w="467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3. oil </w:t>
            </w:r>
          </w:p>
        </w:tc>
        <w:tc>
          <w:tcPr>
            <w:tcW w:w="4673" w:type="dxa"/>
            <w:shd w:val="clear" w:color="auto" w:fill="auto"/>
          </w:tcPr>
          <w:p w:rsidR="00D212F2" w:rsidRPr="000F2C40" w:rsidRDefault="00D212F2" w:rsidP="00010EEC">
            <w:pPr>
              <w:pStyle w:val="a3"/>
              <w:jc w:val="both"/>
              <w:rPr>
                <w:rFonts w:ascii="Times New Roman" w:hAnsi="Times New Roman"/>
                <w:b/>
                <w:sz w:val="28"/>
                <w:szCs w:val="28"/>
                <w:lang w:val="en-US"/>
              </w:rPr>
            </w:pPr>
            <w:r w:rsidRPr="000F2C40">
              <w:rPr>
                <w:rStyle w:val="bold"/>
                <w:rFonts w:ascii="Times New Roman" w:hAnsi="Times New Roman"/>
                <w:sz w:val="28"/>
                <w:szCs w:val="28"/>
                <w:lang w:val="en-US"/>
              </w:rPr>
              <w:t>pollution</w:t>
            </w:r>
          </w:p>
        </w:tc>
      </w:tr>
      <w:tr w:rsidR="00D212F2" w:rsidRPr="000F2C40" w:rsidTr="00010EEC">
        <w:tc>
          <w:tcPr>
            <w:tcW w:w="467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4. discharge </w:t>
            </w:r>
          </w:p>
        </w:tc>
        <w:tc>
          <w:tcPr>
            <w:tcW w:w="4673" w:type="dxa"/>
            <w:shd w:val="clear" w:color="auto" w:fill="auto"/>
          </w:tcPr>
          <w:p w:rsidR="00D212F2" w:rsidRPr="000F2C40" w:rsidRDefault="00D212F2" w:rsidP="00010EEC">
            <w:pPr>
              <w:pStyle w:val="a3"/>
              <w:jc w:val="both"/>
              <w:rPr>
                <w:rFonts w:ascii="Times New Roman" w:hAnsi="Times New Roman"/>
                <w:b/>
                <w:sz w:val="28"/>
                <w:szCs w:val="28"/>
                <w:lang w:val="en-US"/>
              </w:rPr>
            </w:pPr>
            <w:r w:rsidRPr="000F2C40">
              <w:rPr>
                <w:rFonts w:ascii="Times New Roman" w:hAnsi="Times New Roman"/>
                <w:sz w:val="28"/>
                <w:szCs w:val="28"/>
                <w:lang w:val="en-US"/>
              </w:rPr>
              <w:t>slick</w:t>
            </w:r>
          </w:p>
        </w:tc>
      </w:tr>
      <w:tr w:rsidR="00D212F2" w:rsidRPr="000F2C40" w:rsidTr="00010EEC">
        <w:tc>
          <w:tcPr>
            <w:tcW w:w="467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5. </w:t>
            </w:r>
            <w:r w:rsidRPr="000F2C40">
              <w:rPr>
                <w:rStyle w:val="bold"/>
                <w:rFonts w:ascii="Times New Roman" w:hAnsi="Times New Roman"/>
                <w:sz w:val="28"/>
                <w:szCs w:val="28"/>
                <w:lang w:val="en-US"/>
              </w:rPr>
              <w:t xml:space="preserve">point-source </w:t>
            </w:r>
          </w:p>
        </w:tc>
        <w:tc>
          <w:tcPr>
            <w:tcW w:w="4673" w:type="dxa"/>
            <w:shd w:val="clear" w:color="auto" w:fill="auto"/>
          </w:tcPr>
          <w:p w:rsidR="00D212F2" w:rsidRPr="000F2C40" w:rsidRDefault="00D212F2" w:rsidP="00010EEC">
            <w:pPr>
              <w:pStyle w:val="a3"/>
              <w:jc w:val="both"/>
              <w:rPr>
                <w:rFonts w:ascii="Times New Roman" w:hAnsi="Times New Roman"/>
                <w:b/>
                <w:sz w:val="28"/>
                <w:szCs w:val="28"/>
                <w:lang w:val="en-US"/>
              </w:rPr>
            </w:pPr>
            <w:r w:rsidRPr="000F2C40">
              <w:rPr>
                <w:rStyle w:val="bold"/>
                <w:rFonts w:ascii="Times New Roman" w:hAnsi="Times New Roman"/>
                <w:sz w:val="28"/>
                <w:szCs w:val="28"/>
                <w:lang w:val="en-US"/>
              </w:rPr>
              <w:t>deposition</w:t>
            </w:r>
          </w:p>
        </w:tc>
      </w:tr>
      <w:tr w:rsidR="00D212F2" w:rsidRPr="000F2C40" w:rsidTr="00010EEC">
        <w:tc>
          <w:tcPr>
            <w:tcW w:w="4672" w:type="dxa"/>
            <w:shd w:val="clear" w:color="auto" w:fill="auto"/>
          </w:tcPr>
          <w:p w:rsidR="00D212F2" w:rsidRPr="000F2C40" w:rsidRDefault="00D212F2" w:rsidP="00010EEC">
            <w:pPr>
              <w:spacing w:after="0" w:line="240" w:lineRule="auto"/>
              <w:rPr>
                <w:rFonts w:ascii="Times New Roman" w:hAnsi="Times New Roman"/>
                <w:sz w:val="28"/>
                <w:szCs w:val="28"/>
                <w:lang w:val="en-US"/>
              </w:rPr>
            </w:pPr>
            <w:r w:rsidRPr="000F2C40">
              <w:rPr>
                <w:rFonts w:ascii="Times New Roman" w:hAnsi="Times New Roman"/>
                <w:sz w:val="28"/>
                <w:szCs w:val="28"/>
                <w:lang w:val="en-US"/>
              </w:rPr>
              <w:t xml:space="preserve">6. supply </w:t>
            </w:r>
          </w:p>
        </w:tc>
        <w:tc>
          <w:tcPr>
            <w:tcW w:w="4673" w:type="dxa"/>
            <w:shd w:val="clear" w:color="auto" w:fill="auto"/>
          </w:tcPr>
          <w:p w:rsidR="00D212F2" w:rsidRPr="000F2C40" w:rsidRDefault="00D212F2" w:rsidP="00010EEC">
            <w:pPr>
              <w:pStyle w:val="a3"/>
              <w:jc w:val="both"/>
              <w:rPr>
                <w:rFonts w:ascii="Times New Roman" w:hAnsi="Times New Roman"/>
                <w:b/>
                <w:sz w:val="28"/>
                <w:szCs w:val="28"/>
                <w:lang w:val="en-US"/>
              </w:rPr>
            </w:pPr>
            <w:r w:rsidRPr="000F2C40">
              <w:rPr>
                <w:rFonts w:ascii="Times New Roman" w:hAnsi="Times New Roman"/>
                <w:sz w:val="28"/>
                <w:szCs w:val="28"/>
                <w:lang w:val="en-US"/>
              </w:rPr>
              <w:t>waters</w:t>
            </w:r>
          </w:p>
        </w:tc>
      </w:tr>
      <w:tr w:rsidR="00D212F2" w:rsidRPr="000F2C40" w:rsidTr="00010EEC">
        <w:tc>
          <w:tcPr>
            <w:tcW w:w="467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7. </w:t>
            </w:r>
            <w:r w:rsidRPr="000F2C40">
              <w:rPr>
                <w:rStyle w:val="bold"/>
                <w:rFonts w:ascii="Times New Roman" w:hAnsi="Times New Roman"/>
                <w:sz w:val="28"/>
                <w:szCs w:val="28"/>
                <w:lang w:val="en-US"/>
              </w:rPr>
              <w:t xml:space="preserve">transboundary </w:t>
            </w:r>
          </w:p>
        </w:tc>
        <w:tc>
          <w:tcPr>
            <w:tcW w:w="4673" w:type="dxa"/>
            <w:shd w:val="clear" w:color="auto" w:fill="auto"/>
          </w:tcPr>
          <w:p w:rsidR="00D212F2" w:rsidRPr="000F2C40" w:rsidRDefault="00D212F2" w:rsidP="00010EEC">
            <w:pPr>
              <w:pStyle w:val="a3"/>
              <w:jc w:val="both"/>
              <w:rPr>
                <w:rFonts w:ascii="Times New Roman" w:hAnsi="Times New Roman"/>
                <w:b/>
                <w:sz w:val="28"/>
                <w:szCs w:val="28"/>
                <w:lang w:val="en-US"/>
              </w:rPr>
            </w:pPr>
            <w:r w:rsidRPr="000F2C40">
              <w:rPr>
                <w:rFonts w:ascii="Times New Roman" w:hAnsi="Times New Roman"/>
                <w:sz w:val="28"/>
                <w:szCs w:val="28"/>
                <w:lang w:val="en-US"/>
              </w:rPr>
              <w:t>pipe</w:t>
            </w:r>
          </w:p>
        </w:tc>
      </w:tr>
      <w:tr w:rsidR="00D212F2" w:rsidRPr="000F2C40" w:rsidTr="00010EEC">
        <w:tc>
          <w:tcPr>
            <w:tcW w:w="467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8. measure </w:t>
            </w:r>
          </w:p>
        </w:tc>
        <w:tc>
          <w:tcPr>
            <w:tcW w:w="4673" w:type="dxa"/>
            <w:shd w:val="clear" w:color="auto" w:fill="auto"/>
          </w:tcPr>
          <w:p w:rsidR="00D212F2" w:rsidRPr="000F2C40" w:rsidRDefault="00D212F2" w:rsidP="00010EEC">
            <w:pPr>
              <w:pStyle w:val="a3"/>
              <w:jc w:val="both"/>
              <w:rPr>
                <w:rFonts w:ascii="Times New Roman" w:hAnsi="Times New Roman"/>
                <w:b/>
                <w:sz w:val="28"/>
                <w:szCs w:val="28"/>
                <w:lang w:val="en-US"/>
              </w:rPr>
            </w:pPr>
            <w:r w:rsidRPr="000F2C40">
              <w:rPr>
                <w:rFonts w:ascii="Times New Roman" w:hAnsi="Times New Roman"/>
                <w:sz w:val="28"/>
                <w:szCs w:val="28"/>
                <w:lang w:val="en-US"/>
              </w:rPr>
              <w:t>drinking water</w:t>
            </w:r>
          </w:p>
        </w:tc>
      </w:tr>
      <w:tr w:rsidR="00D212F2" w:rsidRPr="000F2C40" w:rsidTr="00010EEC">
        <w:tc>
          <w:tcPr>
            <w:tcW w:w="467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9. </w:t>
            </w:r>
            <w:r w:rsidRPr="000F2C40">
              <w:rPr>
                <w:rStyle w:val="bold"/>
                <w:rFonts w:ascii="Times New Roman" w:hAnsi="Times New Roman"/>
                <w:sz w:val="28"/>
                <w:szCs w:val="28"/>
                <w:lang w:val="en-US"/>
              </w:rPr>
              <w:t xml:space="preserve">biological </w:t>
            </w:r>
          </w:p>
        </w:tc>
        <w:tc>
          <w:tcPr>
            <w:tcW w:w="4673" w:type="dxa"/>
            <w:shd w:val="clear" w:color="auto" w:fill="auto"/>
          </w:tcPr>
          <w:p w:rsidR="00D212F2" w:rsidRPr="000F2C40" w:rsidRDefault="00D212F2" w:rsidP="00010EEC">
            <w:pPr>
              <w:pStyle w:val="a3"/>
              <w:jc w:val="both"/>
              <w:rPr>
                <w:rFonts w:ascii="Times New Roman" w:hAnsi="Times New Roman"/>
                <w:b/>
                <w:sz w:val="28"/>
                <w:szCs w:val="28"/>
                <w:lang w:val="en-US"/>
              </w:rPr>
            </w:pPr>
            <w:r w:rsidRPr="000F2C40">
              <w:rPr>
                <w:rFonts w:ascii="Times New Roman" w:hAnsi="Times New Roman"/>
                <w:sz w:val="28"/>
                <w:szCs w:val="28"/>
                <w:lang w:val="en-US"/>
              </w:rPr>
              <w:t>chemical</w:t>
            </w:r>
          </w:p>
        </w:tc>
      </w:tr>
      <w:tr w:rsidR="00D212F2" w:rsidRPr="000F2C40" w:rsidTr="00010EEC">
        <w:tc>
          <w:tcPr>
            <w:tcW w:w="4672" w:type="dxa"/>
            <w:shd w:val="clear" w:color="auto" w:fill="auto"/>
          </w:tcPr>
          <w:p w:rsidR="00D212F2" w:rsidRPr="000F2C40" w:rsidRDefault="00D212F2" w:rsidP="00010EEC">
            <w:pPr>
              <w:pStyle w:val="a3"/>
              <w:jc w:val="both"/>
              <w:rPr>
                <w:rFonts w:ascii="Times New Roman" w:hAnsi="Times New Roman"/>
                <w:sz w:val="28"/>
                <w:szCs w:val="28"/>
                <w:lang w:val="en-US"/>
              </w:rPr>
            </w:pPr>
            <w:r w:rsidRPr="000F2C40">
              <w:rPr>
                <w:rFonts w:ascii="Times New Roman" w:hAnsi="Times New Roman"/>
                <w:sz w:val="28"/>
                <w:szCs w:val="28"/>
                <w:lang w:val="en-US"/>
              </w:rPr>
              <w:t xml:space="preserve">10 </w:t>
            </w:r>
            <w:r w:rsidRPr="000F2C40">
              <w:rPr>
                <w:rStyle w:val="bold"/>
                <w:rFonts w:ascii="Times New Roman" w:hAnsi="Times New Roman"/>
                <w:sz w:val="28"/>
                <w:szCs w:val="28"/>
                <w:lang w:val="en-US"/>
              </w:rPr>
              <w:t xml:space="preserve">atmospheric </w:t>
            </w:r>
          </w:p>
        </w:tc>
        <w:tc>
          <w:tcPr>
            <w:tcW w:w="4673" w:type="dxa"/>
            <w:shd w:val="clear" w:color="auto" w:fill="auto"/>
          </w:tcPr>
          <w:p w:rsidR="00D212F2" w:rsidRPr="000F2C40" w:rsidRDefault="00D212F2" w:rsidP="00010EEC">
            <w:pPr>
              <w:pStyle w:val="a3"/>
              <w:jc w:val="both"/>
              <w:rPr>
                <w:rFonts w:ascii="Times New Roman" w:hAnsi="Times New Roman"/>
                <w:b/>
                <w:sz w:val="28"/>
                <w:szCs w:val="28"/>
                <w:lang w:val="en-US"/>
              </w:rPr>
            </w:pPr>
            <w:r w:rsidRPr="000F2C40">
              <w:rPr>
                <w:rStyle w:val="bold"/>
                <w:rFonts w:ascii="Times New Roman" w:hAnsi="Times New Roman"/>
                <w:sz w:val="28"/>
                <w:szCs w:val="28"/>
                <w:lang w:val="en-US"/>
              </w:rPr>
              <w:t>pollution</w:t>
            </w:r>
          </w:p>
        </w:tc>
      </w:tr>
    </w:tbl>
    <w:p w:rsidR="00D212F2" w:rsidRPr="004E339C" w:rsidRDefault="00D212F2" w:rsidP="00D212F2">
      <w:pPr>
        <w:pStyle w:val="a3"/>
        <w:jc w:val="both"/>
        <w:rPr>
          <w:rFonts w:ascii="Times New Roman" w:hAnsi="Times New Roman"/>
          <w:b/>
          <w:sz w:val="28"/>
          <w:szCs w:val="28"/>
          <w:lang w:val="en-US"/>
        </w:rPr>
      </w:pPr>
    </w:p>
    <w:p w:rsidR="00D212F2" w:rsidRPr="00FE0DE8" w:rsidRDefault="00D212F2" w:rsidP="00D212F2">
      <w:pPr>
        <w:pStyle w:val="a3"/>
        <w:jc w:val="both"/>
        <w:rPr>
          <w:rFonts w:ascii="Times New Roman" w:hAnsi="Times New Roman"/>
          <w:spacing w:val="20"/>
          <w:sz w:val="28"/>
          <w:szCs w:val="28"/>
          <w:lang w:val="en-US"/>
        </w:rPr>
      </w:pPr>
      <w:r w:rsidRPr="00FE0DE8">
        <w:rPr>
          <w:rFonts w:ascii="Times New Roman" w:hAnsi="Times New Roman"/>
          <w:spacing w:val="20"/>
          <w:sz w:val="28"/>
          <w:szCs w:val="28"/>
          <w:lang w:val="en-US"/>
        </w:rPr>
        <w:t xml:space="preserve">Activity </w:t>
      </w:r>
      <w:r>
        <w:rPr>
          <w:rFonts w:ascii="Times New Roman" w:hAnsi="Times New Roman"/>
          <w:spacing w:val="20"/>
          <w:sz w:val="28"/>
          <w:szCs w:val="28"/>
        </w:rPr>
        <w:t>3</w:t>
      </w:r>
      <w:bookmarkStart w:id="0" w:name="_GoBack"/>
      <w:bookmarkEnd w:id="0"/>
      <w:r w:rsidRPr="00FE0DE8">
        <w:rPr>
          <w:rFonts w:ascii="Times New Roman" w:hAnsi="Times New Roman"/>
          <w:spacing w:val="20"/>
          <w:sz w:val="28"/>
          <w:szCs w:val="28"/>
          <w:lang w:val="en-US"/>
        </w:rPr>
        <w:t xml:space="preserve"> Replace the italicized words with their synonyms</w:t>
      </w:r>
    </w:p>
    <w:p w:rsidR="00D212F2" w:rsidRPr="004E339C" w:rsidRDefault="00D212F2" w:rsidP="00D212F2">
      <w:pPr>
        <w:pStyle w:val="a4"/>
        <w:spacing w:before="0" w:beforeAutospacing="0" w:after="0" w:afterAutospacing="0"/>
        <w:ind w:firstLine="708"/>
        <w:jc w:val="both"/>
        <w:rPr>
          <w:sz w:val="28"/>
          <w:szCs w:val="28"/>
          <w:lang w:val="en-US"/>
        </w:rPr>
      </w:pPr>
    </w:p>
    <w:p w:rsidR="00D212F2" w:rsidRPr="004E339C" w:rsidRDefault="00D212F2" w:rsidP="00D212F2">
      <w:pPr>
        <w:pStyle w:val="a4"/>
        <w:spacing w:before="0" w:beforeAutospacing="0" w:after="0" w:afterAutospacing="0"/>
        <w:ind w:firstLine="708"/>
        <w:jc w:val="both"/>
        <w:rPr>
          <w:sz w:val="28"/>
          <w:szCs w:val="28"/>
          <w:lang w:val="en-US"/>
        </w:rPr>
      </w:pPr>
      <w:r w:rsidRPr="004E339C">
        <w:rPr>
          <w:sz w:val="28"/>
          <w:szCs w:val="28"/>
          <w:lang w:val="en-US"/>
        </w:rPr>
        <w:lastRenderedPageBreak/>
        <w:t xml:space="preserve"> Contaminated, identify, condition, hazardous, pattern.</w:t>
      </w:r>
    </w:p>
    <w:p w:rsidR="00D212F2" w:rsidRPr="004E339C" w:rsidRDefault="00D212F2" w:rsidP="00D212F2">
      <w:pPr>
        <w:pStyle w:val="a4"/>
        <w:spacing w:before="0" w:beforeAutospacing="0" w:after="0" w:afterAutospacing="0"/>
        <w:ind w:firstLine="708"/>
        <w:jc w:val="both"/>
        <w:rPr>
          <w:sz w:val="28"/>
          <w:szCs w:val="28"/>
          <w:lang w:val="en-US"/>
        </w:rPr>
      </w:pPr>
    </w:p>
    <w:p w:rsidR="00D212F2" w:rsidRPr="004E339C" w:rsidRDefault="00D212F2" w:rsidP="00D212F2">
      <w:pPr>
        <w:pStyle w:val="a4"/>
        <w:spacing w:before="0" w:beforeAutospacing="0" w:after="0" w:afterAutospacing="0"/>
        <w:ind w:firstLine="708"/>
        <w:jc w:val="both"/>
        <w:rPr>
          <w:sz w:val="28"/>
          <w:szCs w:val="28"/>
          <w:lang w:val="en-US"/>
        </w:rPr>
      </w:pPr>
      <w:r w:rsidRPr="004E339C">
        <w:rPr>
          <w:sz w:val="28"/>
          <w:szCs w:val="28"/>
          <w:lang w:val="en-US"/>
        </w:rPr>
        <w:t xml:space="preserve">Water pollution is usually less obvious and hard to </w:t>
      </w:r>
      <w:r w:rsidRPr="004E339C">
        <w:rPr>
          <w:i/>
          <w:sz w:val="28"/>
          <w:szCs w:val="28"/>
          <w:lang w:val="en-US"/>
        </w:rPr>
        <w:t>detect</w:t>
      </w:r>
      <w:r w:rsidRPr="004E339C">
        <w:rPr>
          <w:sz w:val="28"/>
          <w:szCs w:val="28"/>
          <w:lang w:val="en-US"/>
        </w:rPr>
        <w:t xml:space="preserve">. There are two main ways of measuring the quality of water. One is to take </w:t>
      </w:r>
      <w:r w:rsidRPr="004E339C">
        <w:rPr>
          <w:i/>
          <w:sz w:val="28"/>
          <w:szCs w:val="28"/>
          <w:lang w:val="en-US"/>
        </w:rPr>
        <w:t>samples</w:t>
      </w:r>
      <w:r w:rsidRPr="004E339C">
        <w:rPr>
          <w:sz w:val="28"/>
          <w:szCs w:val="28"/>
          <w:lang w:val="en-US"/>
        </w:rPr>
        <w:t xml:space="preserve"> of the water and measure the concentrations of different chemicals that it contains. If the chemicals are </w:t>
      </w:r>
      <w:r w:rsidRPr="004E339C">
        <w:rPr>
          <w:i/>
          <w:sz w:val="28"/>
          <w:szCs w:val="28"/>
          <w:lang w:val="en-US"/>
        </w:rPr>
        <w:t>dangerous</w:t>
      </w:r>
      <w:r w:rsidRPr="004E339C">
        <w:rPr>
          <w:sz w:val="28"/>
          <w:szCs w:val="28"/>
          <w:lang w:val="en-US"/>
        </w:rPr>
        <w:t xml:space="preserve"> or the concentrations are too great, we can regard the water as </w:t>
      </w:r>
      <w:r w:rsidRPr="004E339C">
        <w:rPr>
          <w:i/>
          <w:sz w:val="28"/>
          <w:szCs w:val="28"/>
          <w:lang w:val="en-US"/>
        </w:rPr>
        <w:t>polluted</w:t>
      </w:r>
      <w:r w:rsidRPr="004E339C">
        <w:rPr>
          <w:sz w:val="28"/>
          <w:szCs w:val="28"/>
          <w:lang w:val="en-US"/>
        </w:rPr>
        <w:t xml:space="preserve">. Measurements like this are known as </w:t>
      </w:r>
      <w:r w:rsidRPr="004E339C">
        <w:rPr>
          <w:rStyle w:val="bold"/>
          <w:sz w:val="28"/>
          <w:szCs w:val="28"/>
          <w:lang w:val="en-US"/>
        </w:rPr>
        <w:t>chemical indicators</w:t>
      </w:r>
      <w:r w:rsidRPr="004E339C">
        <w:rPr>
          <w:sz w:val="28"/>
          <w:szCs w:val="28"/>
          <w:lang w:val="en-US"/>
        </w:rPr>
        <w:t xml:space="preserve"> of water </w:t>
      </w:r>
      <w:r w:rsidRPr="004E339C">
        <w:rPr>
          <w:i/>
          <w:sz w:val="28"/>
          <w:szCs w:val="28"/>
          <w:lang w:val="en-US"/>
        </w:rPr>
        <w:t>quality</w:t>
      </w:r>
      <w:r w:rsidRPr="004E339C">
        <w:rPr>
          <w:sz w:val="28"/>
          <w:szCs w:val="28"/>
          <w:lang w:val="en-US"/>
        </w:rPr>
        <w:t xml:space="preserve">. </w:t>
      </w:r>
    </w:p>
    <w:p w:rsidR="00724D17" w:rsidRPr="00D10A08" w:rsidRDefault="00724D17">
      <w:pPr>
        <w:rPr>
          <w:lang w:val="en-US"/>
        </w:rPr>
      </w:pPr>
    </w:p>
    <w:sectPr w:rsidR="00724D17" w:rsidRPr="00D10A08" w:rsidSect="00D10A08">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altName w:val="Calibri"/>
    <w:panose1 w:val="020F0302020204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683"/>
    <w:rsid w:val="00274683"/>
    <w:rsid w:val="00606D34"/>
    <w:rsid w:val="00724D17"/>
    <w:rsid w:val="00D10A08"/>
    <w:rsid w:val="00D212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D66C52-8344-47C8-BF43-FF198E737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qFormat/>
    <w:rsid w:val="00D212F2"/>
    <w:pPr>
      <w:keepNext/>
      <w:spacing w:before="240" w:after="60" w:line="240" w:lineRule="auto"/>
      <w:outlineLvl w:val="1"/>
    </w:pPr>
    <w:rPr>
      <w:rFonts w:ascii="Arial" w:eastAsia="Times New Roman" w:hAnsi="Arial" w:cs="Arial"/>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10A08"/>
    <w:pPr>
      <w:spacing w:after="0" w:line="240" w:lineRule="auto"/>
    </w:pPr>
    <w:rPr>
      <w:rFonts w:ascii="Calibri" w:eastAsia="Calibri" w:hAnsi="Calibri" w:cs="Times New Roman"/>
    </w:rPr>
  </w:style>
  <w:style w:type="paragraph" w:styleId="a4">
    <w:name w:val="Normal (Web)"/>
    <w:basedOn w:val="a"/>
    <w:uiPriority w:val="99"/>
    <w:unhideWhenUsed/>
    <w:rsid w:val="00D10A0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talic">
    <w:name w:val="italic"/>
    <w:basedOn w:val="a0"/>
    <w:rsid w:val="00D10A08"/>
  </w:style>
  <w:style w:type="character" w:customStyle="1" w:styleId="dropcap">
    <w:name w:val="dropcap"/>
    <w:basedOn w:val="a0"/>
    <w:rsid w:val="00D10A08"/>
  </w:style>
  <w:style w:type="character" w:customStyle="1" w:styleId="bold">
    <w:name w:val="bold"/>
    <w:basedOn w:val="a0"/>
    <w:rsid w:val="00D10A08"/>
  </w:style>
  <w:style w:type="character" w:customStyle="1" w:styleId="20">
    <w:name w:val="Заголовок 2 Знак"/>
    <w:basedOn w:val="a0"/>
    <w:link w:val="2"/>
    <w:uiPriority w:val="9"/>
    <w:rsid w:val="00D212F2"/>
    <w:rPr>
      <w:rFonts w:ascii="Arial" w:eastAsia="Times New Roman" w:hAnsi="Arial" w:cs="Arial"/>
      <w:b/>
      <w:bCs/>
      <w:i/>
      <w:iCs/>
      <w:sz w:val="28"/>
      <w:szCs w:val="28"/>
      <w:lang w:eastAsia="ru-RU"/>
    </w:rPr>
  </w:style>
  <w:style w:type="character" w:customStyle="1" w:styleId="definition">
    <w:name w:val="definition"/>
    <w:basedOn w:val="a0"/>
    <w:rsid w:val="00D212F2"/>
  </w:style>
  <w:style w:type="character" w:customStyle="1" w:styleId="punctuation">
    <w:name w:val="punctuation"/>
    <w:basedOn w:val="a0"/>
    <w:rsid w:val="00D212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888</Words>
  <Characters>5062</Characters>
  <Application>Microsoft Office Word</Application>
  <DocSecurity>0</DocSecurity>
  <Lines>42</Lines>
  <Paragraphs>11</Paragraphs>
  <ScaleCrop>false</ScaleCrop>
  <Company/>
  <LinksUpToDate>false</LinksUpToDate>
  <CharactersWithSpaces>5939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2021-02-13T06:22:00Z</dcterms:created>
  <dcterms:modified xsi:type="dcterms:W3CDTF">2021-02-13T06:26:00Z</dcterms:modified>
</cp:coreProperties>
</file>